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97" w:rsidRDefault="00AF5E5B" w:rsidP="00AF5E5B">
      <w:pPr>
        <w:pStyle w:val="a3"/>
        <w:rPr>
          <w:sz w:val="32"/>
        </w:rPr>
      </w:pPr>
      <w:r>
        <w:rPr>
          <w:sz w:val="32"/>
        </w:rPr>
        <w:t>НАРОДНО ЧИТАЛИЩЕ „СТЕФАН КАРАДЖА – 1941 ГОДИНА”</w:t>
      </w:r>
    </w:p>
    <w:p w:rsidR="00AF5E5B" w:rsidRDefault="00AF5E5B" w:rsidP="00AF5E5B">
      <w:pPr>
        <w:pStyle w:val="a3"/>
        <w:rPr>
          <w:sz w:val="32"/>
        </w:rPr>
      </w:pPr>
      <w:r>
        <w:rPr>
          <w:sz w:val="32"/>
        </w:rPr>
        <w:t xml:space="preserve">          С. ЧЕРНООКОВО, ОБЩ. ГЕН. ТОШЕВО, ОБЛ. ДОБРИЧ</w:t>
      </w:r>
    </w:p>
    <w:p w:rsidR="00AF5E5B" w:rsidRDefault="00AF5E5B" w:rsidP="00AF5E5B">
      <w:pPr>
        <w:pStyle w:val="a3"/>
        <w:rPr>
          <w:sz w:val="32"/>
        </w:rPr>
      </w:pPr>
    </w:p>
    <w:p w:rsidR="00AF5E5B" w:rsidRDefault="00AF5E5B" w:rsidP="00AF5E5B">
      <w:pPr>
        <w:pStyle w:val="a3"/>
        <w:rPr>
          <w:sz w:val="32"/>
        </w:rPr>
      </w:pPr>
    </w:p>
    <w:p w:rsidR="00AF5E5B" w:rsidRDefault="00AF5E5B" w:rsidP="00AF5E5B">
      <w:pPr>
        <w:pStyle w:val="a3"/>
        <w:rPr>
          <w:sz w:val="32"/>
        </w:rPr>
      </w:pPr>
      <w:r>
        <w:rPr>
          <w:sz w:val="32"/>
        </w:rPr>
        <w:t xml:space="preserve">                                      Д О К Л А Д</w:t>
      </w:r>
    </w:p>
    <w:p w:rsidR="00AF5E5B" w:rsidRDefault="00AF5E5B" w:rsidP="00AF5E5B">
      <w:pPr>
        <w:pStyle w:val="a3"/>
        <w:rPr>
          <w:sz w:val="32"/>
        </w:rPr>
      </w:pPr>
      <w:r>
        <w:rPr>
          <w:sz w:val="32"/>
        </w:rPr>
        <w:t xml:space="preserve">        ЗА РАБОТАТА НА НЧ „СТЕФАН КАРАДЖА – 1941 ГОДИНА”</w:t>
      </w:r>
    </w:p>
    <w:p w:rsidR="00AF5E5B" w:rsidRDefault="00AF5E5B" w:rsidP="00AF5E5B">
      <w:pPr>
        <w:pStyle w:val="a3"/>
        <w:rPr>
          <w:sz w:val="32"/>
        </w:rPr>
      </w:pPr>
      <w:r>
        <w:rPr>
          <w:sz w:val="32"/>
        </w:rPr>
        <w:t xml:space="preserve">                                        ПРЕЗ 2021 ГОДИНА</w:t>
      </w:r>
    </w:p>
    <w:p w:rsidR="00AF5E5B" w:rsidRDefault="00AF5E5B" w:rsidP="00AF5E5B">
      <w:pPr>
        <w:pStyle w:val="a3"/>
        <w:rPr>
          <w:sz w:val="32"/>
        </w:rPr>
      </w:pPr>
    </w:p>
    <w:p w:rsidR="00AF5E5B" w:rsidRDefault="00AF5E5B" w:rsidP="00AF5E5B">
      <w:pPr>
        <w:pStyle w:val="a3"/>
        <w:rPr>
          <w:sz w:val="32"/>
        </w:rPr>
      </w:pPr>
      <w:r>
        <w:rPr>
          <w:sz w:val="32"/>
        </w:rPr>
        <w:t>Читалището е самоуправляващо се културно-просветно сдружение със статут на юридическо лице с нестопанска цел. То е основния културно-образователен център в селото. Тук се запазват и предават традициите, обичаите и фолклорът за идните поколения. Това е мястото където чрез културните си изяви разнообразяваме живота на местното население.</w:t>
      </w:r>
    </w:p>
    <w:p w:rsidR="00AF5E5B" w:rsidRDefault="00AF5E5B" w:rsidP="00AF5E5B">
      <w:pPr>
        <w:pStyle w:val="a3"/>
        <w:rPr>
          <w:sz w:val="32"/>
        </w:rPr>
      </w:pPr>
      <w:r>
        <w:rPr>
          <w:sz w:val="32"/>
        </w:rPr>
        <w:t>Докладът за дейността на НЧ „Стефан Караджа – 1941 година” е свързан с изпълнението на дейностите по Годишната програма за развитие на читалищната дейност, разработена въз основа на чл.26 (2) от ЗНЧ и Културния календар на читалището приет на заседание на читалищното настоятелство</w:t>
      </w:r>
      <w:r w:rsidR="00A20BEC">
        <w:rPr>
          <w:sz w:val="32"/>
        </w:rPr>
        <w:t>..За да се изпълнят тези приоритетни точки от много голямо значение е финансовото обезпечение на читалището.</w:t>
      </w:r>
    </w:p>
    <w:p w:rsidR="00A20BEC" w:rsidRDefault="00A20BEC" w:rsidP="00AF5E5B">
      <w:pPr>
        <w:pStyle w:val="a3"/>
        <w:rPr>
          <w:sz w:val="32"/>
        </w:rPr>
      </w:pPr>
      <w:r>
        <w:rPr>
          <w:sz w:val="32"/>
        </w:rPr>
        <w:t>КУЛТУРНО-МАСОВА ДЕЙНОСТ</w:t>
      </w:r>
    </w:p>
    <w:p w:rsidR="00A20BEC" w:rsidRDefault="00A20BEC" w:rsidP="00AF5E5B">
      <w:pPr>
        <w:pStyle w:val="a3"/>
        <w:rPr>
          <w:sz w:val="32"/>
        </w:rPr>
      </w:pPr>
      <w:r>
        <w:rPr>
          <w:sz w:val="32"/>
        </w:rPr>
        <w:t>Изминалата 2021 година малко по-добре в сравнение с предходната.</w:t>
      </w:r>
    </w:p>
    <w:p w:rsidR="00A20BEC" w:rsidRDefault="00A20BEC" w:rsidP="00AF5E5B">
      <w:pPr>
        <w:pStyle w:val="a3"/>
        <w:rPr>
          <w:sz w:val="32"/>
        </w:rPr>
      </w:pPr>
      <w:r>
        <w:rPr>
          <w:sz w:val="32"/>
        </w:rPr>
        <w:t>Пандемията се отрази и в културния живот на читалището, но въпреки всичко се проведоха някои от заплануваните мероприятия. Хората все още са стресирани и изплашени и това дълго време ще се отрази на работата ни.</w:t>
      </w:r>
    </w:p>
    <w:p w:rsidR="00A20BEC" w:rsidRDefault="00A20BEC" w:rsidP="00AF5E5B">
      <w:pPr>
        <w:pStyle w:val="a3"/>
        <w:rPr>
          <w:sz w:val="32"/>
        </w:rPr>
      </w:pPr>
      <w:r>
        <w:rPr>
          <w:sz w:val="32"/>
        </w:rPr>
        <w:t xml:space="preserve">Годината започнахме с участие на фестивала СГШП – Крапец </w:t>
      </w:r>
      <w:r w:rsidR="002C032E">
        <w:rPr>
          <w:sz w:val="32"/>
        </w:rPr>
        <w:t>и се к</w:t>
      </w:r>
      <w:r>
        <w:rPr>
          <w:sz w:val="32"/>
        </w:rPr>
        <w:t>ласирахме на ІІІ-то място. Участие във фолклорния събор яз. Дрян</w:t>
      </w:r>
      <w:r w:rsidR="00B865C2">
        <w:rPr>
          <w:sz w:val="32"/>
        </w:rPr>
        <w:t xml:space="preserve"> с. Красен</w:t>
      </w:r>
      <w:r>
        <w:rPr>
          <w:sz w:val="32"/>
        </w:rPr>
        <w:t xml:space="preserve"> и класирани на </w:t>
      </w:r>
      <w:proofErr w:type="spellStart"/>
      <w:r>
        <w:rPr>
          <w:sz w:val="32"/>
        </w:rPr>
        <w:t>ІІ-ро</w:t>
      </w:r>
      <w:proofErr w:type="spellEnd"/>
      <w:r>
        <w:rPr>
          <w:sz w:val="32"/>
        </w:rPr>
        <w:t xml:space="preserve"> място, фолклорен събор „Песни и танци от Добруджа” – Дебрене и класирани на </w:t>
      </w:r>
      <w:proofErr w:type="spellStart"/>
      <w:r>
        <w:rPr>
          <w:sz w:val="32"/>
        </w:rPr>
        <w:t>І</w:t>
      </w:r>
      <w:r w:rsidR="002C032E">
        <w:rPr>
          <w:sz w:val="32"/>
        </w:rPr>
        <w:t>-во</w:t>
      </w:r>
      <w:proofErr w:type="spellEnd"/>
      <w:r w:rsidR="002C032E">
        <w:rPr>
          <w:sz w:val="32"/>
        </w:rPr>
        <w:t xml:space="preserve"> място. Тази година отбелязахме 80 годишнината на читалището с богата програма. Самодейния състав участва в МФ „Българско наследство” по проект гр. Балчик. През лятото всички деца бяха обхванати в организираната Лятна академия, където се проведоха творчески и занимателни игри </w:t>
      </w:r>
      <w:r w:rsidR="002C032E">
        <w:rPr>
          <w:sz w:val="32"/>
        </w:rPr>
        <w:lastRenderedPageBreak/>
        <w:t>и състезания.</w:t>
      </w:r>
      <w:r w:rsidR="00B865C2">
        <w:rPr>
          <w:sz w:val="32"/>
        </w:rPr>
        <w:t xml:space="preserve">Фолклорен събор „Богородица” гр. Ген. Тошево, фолклорен събор край с.Върбино – </w:t>
      </w:r>
      <w:proofErr w:type="spellStart"/>
      <w:r w:rsidR="00B865C2">
        <w:rPr>
          <w:sz w:val="32"/>
        </w:rPr>
        <w:t>обл</w:t>
      </w:r>
      <w:proofErr w:type="spellEnd"/>
      <w:r w:rsidR="00B865C2">
        <w:rPr>
          <w:sz w:val="32"/>
        </w:rPr>
        <w:t xml:space="preserve">.Дулово. </w:t>
      </w:r>
      <w:r w:rsidR="002C032E">
        <w:rPr>
          <w:sz w:val="32"/>
        </w:rPr>
        <w:t xml:space="preserve"> Коледарската група с желание се подготви и участва в Коледния </w:t>
      </w:r>
      <w:proofErr w:type="spellStart"/>
      <w:r w:rsidR="002C032E">
        <w:rPr>
          <w:sz w:val="32"/>
        </w:rPr>
        <w:t>благослов</w:t>
      </w:r>
      <w:proofErr w:type="spellEnd"/>
      <w:r w:rsidR="002C032E">
        <w:rPr>
          <w:sz w:val="32"/>
        </w:rPr>
        <w:t xml:space="preserve"> в гр. Ген. Тошево.</w:t>
      </w:r>
    </w:p>
    <w:p w:rsidR="002C032E" w:rsidRDefault="002C032E" w:rsidP="00AF5E5B">
      <w:pPr>
        <w:pStyle w:val="a3"/>
        <w:rPr>
          <w:sz w:val="32"/>
        </w:rPr>
      </w:pPr>
      <w:r>
        <w:rPr>
          <w:sz w:val="32"/>
        </w:rPr>
        <w:t>БИБЛИОТЕЧНА ДЕЙНОСТ</w:t>
      </w:r>
    </w:p>
    <w:p w:rsidR="002C032E" w:rsidRDefault="002C032E" w:rsidP="00AF5E5B">
      <w:pPr>
        <w:pStyle w:val="a3"/>
        <w:rPr>
          <w:sz w:val="32"/>
        </w:rPr>
      </w:pPr>
      <w:r>
        <w:rPr>
          <w:sz w:val="32"/>
        </w:rPr>
        <w:t xml:space="preserve">През 2021 година сме се стремили на набавяме нова литература и абонираме периодични издания според интересите на нашите читатели. </w:t>
      </w:r>
      <w:r w:rsidR="00D43370">
        <w:rPr>
          <w:sz w:val="32"/>
        </w:rPr>
        <w:t xml:space="preserve">С полученото дарение от 23 книги, библиотечния фонд на читалището е с 8556 </w:t>
      </w:r>
      <w:proofErr w:type="spellStart"/>
      <w:r w:rsidR="00D43370">
        <w:rPr>
          <w:sz w:val="32"/>
        </w:rPr>
        <w:t>библ</w:t>
      </w:r>
      <w:proofErr w:type="spellEnd"/>
      <w:r w:rsidR="00D43370">
        <w:rPr>
          <w:sz w:val="32"/>
        </w:rPr>
        <w:t>.единици. За съжаление читателите стават все по-малко.</w:t>
      </w:r>
    </w:p>
    <w:p w:rsidR="00D43370" w:rsidRDefault="00D43370" w:rsidP="00AF5E5B">
      <w:pPr>
        <w:pStyle w:val="a3"/>
        <w:rPr>
          <w:sz w:val="32"/>
        </w:rPr>
      </w:pPr>
      <w:r>
        <w:rPr>
          <w:sz w:val="32"/>
        </w:rPr>
        <w:t>МАТЕРИАЛНА БАЗА</w:t>
      </w:r>
    </w:p>
    <w:p w:rsidR="00D43370" w:rsidRDefault="00D43370" w:rsidP="00AF5E5B">
      <w:pPr>
        <w:pStyle w:val="a3"/>
        <w:rPr>
          <w:sz w:val="32"/>
        </w:rPr>
      </w:pPr>
      <w:r>
        <w:rPr>
          <w:sz w:val="32"/>
        </w:rPr>
        <w:t>През отчетния период по предписание на РЗИ гр. Добрич се направи ремонт на комина /подмазан и обшит/, в библиотеката тавана се ремонтира и боядиса.</w:t>
      </w:r>
    </w:p>
    <w:p w:rsidR="00D43370" w:rsidRDefault="00D43370" w:rsidP="00AF5E5B">
      <w:pPr>
        <w:pStyle w:val="a3"/>
        <w:rPr>
          <w:sz w:val="32"/>
        </w:rPr>
      </w:pPr>
      <w:r>
        <w:rPr>
          <w:sz w:val="32"/>
        </w:rPr>
        <w:t>От доста години настояваме и пишем докладни до Общината да се ремонтират стълбите и плочите пред сградата защото са изкъртени и начупени, надяваме се през 2022 година и това да се случи.</w:t>
      </w:r>
    </w:p>
    <w:p w:rsidR="00D43370" w:rsidRDefault="00D43370" w:rsidP="00AF5E5B">
      <w:pPr>
        <w:pStyle w:val="a3"/>
        <w:rPr>
          <w:sz w:val="32"/>
        </w:rPr>
      </w:pPr>
      <w:r>
        <w:rPr>
          <w:sz w:val="32"/>
        </w:rPr>
        <w:t>Изказваме благодарност към Общинска администрация за финансовата подкрепа, без която не сме в състояние да извършваме каквито и да било ремонти.</w:t>
      </w:r>
    </w:p>
    <w:p w:rsidR="00966038" w:rsidRDefault="00966038" w:rsidP="00AF5E5B">
      <w:pPr>
        <w:pStyle w:val="a3"/>
        <w:rPr>
          <w:sz w:val="32"/>
        </w:rPr>
      </w:pPr>
      <w:r>
        <w:rPr>
          <w:sz w:val="32"/>
        </w:rPr>
        <w:t>С пенсионерски клуб работим съвместно и си помагаме. Хората в село останаха малко за да се делим на читалище и клуб.</w:t>
      </w:r>
    </w:p>
    <w:p w:rsidR="00966038" w:rsidRDefault="00966038" w:rsidP="00AF5E5B">
      <w:pPr>
        <w:pStyle w:val="a3"/>
        <w:rPr>
          <w:sz w:val="32"/>
        </w:rPr>
      </w:pPr>
      <w:r>
        <w:rPr>
          <w:sz w:val="32"/>
        </w:rPr>
        <w:t>Финансово годината приключихме с разплатени всички задължения.</w:t>
      </w:r>
    </w:p>
    <w:p w:rsidR="00966038" w:rsidRDefault="00966038" w:rsidP="00AF5E5B">
      <w:pPr>
        <w:pStyle w:val="a3"/>
        <w:rPr>
          <w:sz w:val="32"/>
        </w:rPr>
      </w:pPr>
    </w:p>
    <w:p w:rsidR="00966038" w:rsidRDefault="00966038" w:rsidP="00AF5E5B">
      <w:pPr>
        <w:pStyle w:val="a3"/>
        <w:rPr>
          <w:sz w:val="32"/>
        </w:rPr>
      </w:pPr>
      <w:r>
        <w:rPr>
          <w:sz w:val="32"/>
        </w:rPr>
        <w:t xml:space="preserve">                                                                ИЗГОТВИЛ</w:t>
      </w:r>
    </w:p>
    <w:p w:rsidR="00966038" w:rsidRPr="00AF5E5B" w:rsidRDefault="00966038" w:rsidP="00AF5E5B">
      <w:pPr>
        <w:pStyle w:val="a3"/>
        <w:rPr>
          <w:sz w:val="32"/>
        </w:rPr>
      </w:pPr>
      <w:r>
        <w:rPr>
          <w:sz w:val="32"/>
        </w:rPr>
        <w:t xml:space="preserve">                                                          ЧИТ.СЕКРЕТАР – РОСИЦА ТАНКОВА</w:t>
      </w:r>
    </w:p>
    <w:sectPr w:rsidR="00966038" w:rsidRPr="00AF5E5B" w:rsidSect="00AF5E5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E5B"/>
    <w:rsid w:val="002C032E"/>
    <w:rsid w:val="005B5897"/>
    <w:rsid w:val="006261CD"/>
    <w:rsid w:val="006830FA"/>
    <w:rsid w:val="00966038"/>
    <w:rsid w:val="00A20BEC"/>
    <w:rsid w:val="00AF5E5B"/>
    <w:rsid w:val="00B865C2"/>
    <w:rsid w:val="00CC4545"/>
    <w:rsid w:val="00D4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E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CHERNOOKOVO</dc:creator>
  <cp:keywords/>
  <dc:description/>
  <cp:lastModifiedBy>CHERNOOKOVO</cp:lastModifiedBy>
  <cp:revision>7</cp:revision>
  <dcterms:created xsi:type="dcterms:W3CDTF">2022-02-04T07:08:00Z</dcterms:created>
  <dcterms:modified xsi:type="dcterms:W3CDTF">2022-03-11T13:14:00Z</dcterms:modified>
</cp:coreProperties>
</file>